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1A34" w14:textId="77777777" w:rsidR="00D25E1A" w:rsidRDefault="00D25E1A">
      <w:pPr>
        <w:rPr>
          <w:b/>
          <w:bCs/>
          <w:i/>
          <w:iCs/>
        </w:rPr>
      </w:pPr>
    </w:p>
    <w:p w14:paraId="6E5FAF3A" w14:textId="17D43CC7" w:rsidR="003A1E64" w:rsidRDefault="003A1E64" w:rsidP="003A1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>VACATURE TECHNISCHE COMMISSIE</w:t>
      </w:r>
    </w:p>
    <w:p w14:paraId="7A9A0173" w14:textId="79A81470" w:rsidR="0057597A" w:rsidRPr="0057597A" w:rsidRDefault="0057597A" w:rsidP="003A1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nl-NL"/>
          <w14:ligatures w14:val="none"/>
        </w:rPr>
      </w:pPr>
      <w:r w:rsidRPr="0057597A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nl-NL"/>
          <w14:ligatures w14:val="none"/>
        </w:rPr>
        <w:t>De huidige technische commissie bestaat momenteel uit nog maar 2 personen, dat is natuurlijk veel te weinig. Vandaar onderstaande oproep</w:t>
      </w:r>
    </w:p>
    <w:p w14:paraId="67D24159" w14:textId="2A386278" w:rsidR="003A1E64" w:rsidRDefault="003A1E64" w:rsidP="003A1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 xml:space="preserve">Binnen de technische commissie van Avance zijn meerdere plekken op te vullen om weer een volwaardige TC te krijgen. Wij zijn daarom </w:t>
      </w:r>
      <w:r w:rsidR="0057597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 xml:space="preserve">dringend op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 xml:space="preserve">zoek naar nieuwe TC leden  die deze functie op zich willen nemen. </w:t>
      </w:r>
    </w:p>
    <w:p w14:paraId="2C2BCFE8" w14:textId="5341BE87" w:rsidR="003A1E64" w:rsidRDefault="003A1E64" w:rsidP="003A1E64"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>
        <w:t>Wat houd</w:t>
      </w:r>
      <w:r w:rsidR="00766C10">
        <w:t>t</w:t>
      </w:r>
      <w:r>
        <w:t xml:space="preserve"> dit in, wat zijn de werkzaamheden:</w:t>
      </w:r>
    </w:p>
    <w:p w14:paraId="27D3CCED" w14:textId="77777777" w:rsidR="003A1E64" w:rsidRDefault="003A1E64" w:rsidP="003A1E64">
      <w:pPr>
        <w:pStyle w:val="Lijstalinea"/>
        <w:numPr>
          <w:ilvl w:val="0"/>
          <w:numId w:val="2"/>
        </w:numPr>
      </w:pPr>
      <w:r>
        <w:t>Trainers benaderen voor het nieuwe seizoen.</w:t>
      </w:r>
    </w:p>
    <w:p w14:paraId="03696B2E" w14:textId="77777777" w:rsidR="003A1E64" w:rsidRDefault="003A1E64" w:rsidP="003A1E64">
      <w:pPr>
        <w:pStyle w:val="Lijstalinea"/>
        <w:numPr>
          <w:ilvl w:val="0"/>
          <w:numId w:val="2"/>
        </w:numPr>
      </w:pPr>
      <w:r>
        <w:t>Teamindeling maken.</w:t>
      </w:r>
    </w:p>
    <w:p w14:paraId="7E417755" w14:textId="77777777" w:rsidR="003A1E64" w:rsidRDefault="003A1E64" w:rsidP="003A1E64">
      <w:pPr>
        <w:pStyle w:val="Lijstalinea"/>
        <w:numPr>
          <w:ilvl w:val="0"/>
          <w:numId w:val="2"/>
        </w:numPr>
      </w:pPr>
      <w:r>
        <w:t>Einde seizoen Jaarlijkse enquête naar alle spelende leden.</w:t>
      </w:r>
    </w:p>
    <w:p w14:paraId="308BFDDA" w14:textId="77777777" w:rsidR="003A1E64" w:rsidRDefault="003A1E64" w:rsidP="003A1E64">
      <w:pPr>
        <w:pStyle w:val="Lijstalinea"/>
        <w:numPr>
          <w:ilvl w:val="0"/>
          <w:numId w:val="2"/>
        </w:numPr>
      </w:pPr>
      <w:r>
        <w:t>Beheer e-mail technische commissie</w:t>
      </w:r>
    </w:p>
    <w:p w14:paraId="491A98FC" w14:textId="77777777" w:rsidR="003A1E64" w:rsidRDefault="003A1E64" w:rsidP="003A1E64">
      <w:pPr>
        <w:pStyle w:val="Lijstalinea"/>
        <w:numPr>
          <w:ilvl w:val="0"/>
          <w:numId w:val="2"/>
        </w:numPr>
      </w:pPr>
      <w:r>
        <w:t>Bijwonen TC vergaderingen.</w:t>
      </w:r>
    </w:p>
    <w:p w14:paraId="0B286076" w14:textId="4DB237FC" w:rsidR="003A1E64" w:rsidRPr="003A1E64" w:rsidRDefault="003A1E64" w:rsidP="003A1E64">
      <w:pPr>
        <w:pStyle w:val="Lijstalinea"/>
        <w:numPr>
          <w:ilvl w:val="0"/>
          <w:numId w:val="2"/>
        </w:numPr>
      </w:pPr>
      <w:r>
        <w:t>Meedenken inzake alle voorkomende vraagstellingen</w:t>
      </w:r>
    </w:p>
    <w:p w14:paraId="27094D0F" w14:textId="77777777" w:rsidR="003A1E64" w:rsidRDefault="003A1E64" w:rsidP="003A1E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 wij bieden</w:t>
      </w:r>
    </w:p>
    <w:p w14:paraId="2ADE0926" w14:textId="77777777" w:rsidR="003A1E64" w:rsidRDefault="003A1E64" w:rsidP="003A1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actieve rol binnen een gezellige vereniging.</w:t>
      </w:r>
    </w:p>
    <w:p w14:paraId="2311C256" w14:textId="77777777" w:rsidR="003A1E64" w:rsidRDefault="003A1E64" w:rsidP="003A1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Mogelijkheid om echt impact te maken en de vereniging mee te helpen besturen.</w:t>
      </w:r>
    </w:p>
    <w:p w14:paraId="7B591450" w14:textId="77777777" w:rsidR="003A1E64" w:rsidRDefault="003A1E64" w:rsidP="003A1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Een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nl-NL"/>
            <w14:ligatures w14:val="none"/>
          </w:rPr>
          <w:t>flexibele vrijwilligersrol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36D2E4F" w14:textId="77777777" w:rsidR="003A1E64" w:rsidRDefault="003A1E64" w:rsidP="003A1E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Contact &amp; reactie</w:t>
      </w:r>
    </w:p>
    <w:p w14:paraId="4C31D526" w14:textId="77777777" w:rsidR="003A1E64" w:rsidRDefault="003A1E64" w:rsidP="003A1E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Reactie: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"Enthousiast geworden?  Neem contact via: </w:t>
      </w:r>
      <w:hyperlink r:id="rId6" w:history="1">
        <w:r w:rsidRPr="006311D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nl-NL"/>
            <w14:ligatures w14:val="none"/>
          </w:rPr>
          <w:t>tc@vcavance.nl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     </w:t>
      </w:r>
    </w:p>
    <w:p w14:paraId="2E96603F" w14:textId="23C4B3C8" w:rsidR="003A1E64" w:rsidRPr="003A1E64" w:rsidRDefault="003A1E64" w:rsidP="003A1E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A1E6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Wij nemen dan zo spoedig mogelijk contact met je op. </w:t>
      </w:r>
    </w:p>
    <w:p w14:paraId="1F7DC703" w14:textId="77777777" w:rsidR="00D25E1A" w:rsidRDefault="00D25E1A">
      <w:pPr>
        <w:rPr>
          <w:b/>
          <w:bCs/>
          <w:i/>
          <w:iCs/>
        </w:rPr>
      </w:pPr>
    </w:p>
    <w:p w14:paraId="715C17CB" w14:textId="77777777" w:rsidR="00D25E1A" w:rsidRDefault="00D25E1A">
      <w:pPr>
        <w:rPr>
          <w:b/>
          <w:bCs/>
          <w:i/>
          <w:iCs/>
        </w:rPr>
      </w:pPr>
    </w:p>
    <w:p w14:paraId="18F44100" w14:textId="1C6BDE9B" w:rsidR="00D25E1A" w:rsidRDefault="00D25E1A" w:rsidP="003A1E64"/>
    <w:sectPr w:rsidR="00D25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900"/>
    <w:multiLevelType w:val="multilevel"/>
    <w:tmpl w:val="DDC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91B22"/>
    <w:multiLevelType w:val="multilevel"/>
    <w:tmpl w:val="4D0A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71EF2"/>
    <w:multiLevelType w:val="multilevel"/>
    <w:tmpl w:val="DAD0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C1636"/>
    <w:multiLevelType w:val="hybridMultilevel"/>
    <w:tmpl w:val="9E64D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817A2"/>
    <w:multiLevelType w:val="hybridMultilevel"/>
    <w:tmpl w:val="A698C8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67845">
    <w:abstractNumId w:val="4"/>
  </w:num>
  <w:num w:numId="2" w16cid:durableId="315839188">
    <w:abstractNumId w:val="3"/>
  </w:num>
  <w:num w:numId="3" w16cid:durableId="1152060670">
    <w:abstractNumId w:val="2"/>
  </w:num>
  <w:num w:numId="4" w16cid:durableId="2074428112">
    <w:abstractNumId w:val="0"/>
  </w:num>
  <w:num w:numId="5" w16cid:durableId="205947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0B"/>
    <w:rsid w:val="000A7999"/>
    <w:rsid w:val="00271947"/>
    <w:rsid w:val="003A1E64"/>
    <w:rsid w:val="004847C1"/>
    <w:rsid w:val="0057597A"/>
    <w:rsid w:val="00650601"/>
    <w:rsid w:val="00754915"/>
    <w:rsid w:val="00766C10"/>
    <w:rsid w:val="0098205C"/>
    <w:rsid w:val="00D25E1A"/>
    <w:rsid w:val="00E774B8"/>
    <w:rsid w:val="00EC4A50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AF3A"/>
  <w15:chartTrackingRefBased/>
  <w15:docId w15:val="{65B72B44-2D87-42B3-9D08-5A882A1E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06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06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06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0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06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060B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060B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06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06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06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06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06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06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060B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06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060B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060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A1E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1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@vcavance.nl" TargetMode="External"/><Relationship Id="rId5" Type="http://schemas.openxmlformats.org/officeDocument/2006/relationships/hyperlink" Target="https://www.google.com/search?client=firefox-b-d&amp;q=flexibele+vrijwilligersrol&amp;ved=2ahUKEwiC9NKD7MSRAxVY3AIHHXDNAOAQgK4QegQICR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JosVera Hendriks</dc:creator>
  <cp:keywords/>
  <dc:description/>
  <cp:lastModifiedBy>JosVera Hendriks</cp:lastModifiedBy>
  <cp:revision>5</cp:revision>
  <cp:lastPrinted>2026-01-21T12:52:00Z</cp:lastPrinted>
  <dcterms:created xsi:type="dcterms:W3CDTF">2026-01-21T12:53:00Z</dcterms:created>
  <dcterms:modified xsi:type="dcterms:W3CDTF">2026-01-24T10:13:00Z</dcterms:modified>
</cp:coreProperties>
</file>